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42BAC"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0" w:name="_GoBack"/>
      <w:bookmarkEnd w:id="0"/>
    </w:p>
    <w:p w14:paraId="43342BAD" w14:textId="77777777" w:rsidR="00534CDD" w:rsidRDefault="00E6485C">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By-Laws </w:t>
      </w:r>
    </w:p>
    <w:p w14:paraId="43342BAE" w14:textId="77777777" w:rsidR="00534CDD" w:rsidRDefault="00E6485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Students Association at  </w:t>
      </w:r>
    </w:p>
    <w:p w14:paraId="43342BAF" w14:textId="77777777" w:rsidR="00534CDD" w:rsidRDefault="00E6485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Embry-Riddle Aeronautical University, Daytona Beach</w:t>
      </w:r>
    </w:p>
    <w:p w14:paraId="43342BB0"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B1"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ARTICLE I </w:t>
      </w:r>
      <w:r>
        <w:rPr>
          <w:rFonts w:ascii="Times New Roman" w:eastAsia="Times New Roman" w:hAnsi="Times New Roman" w:cs="Times New Roman"/>
          <w:sz w:val="24"/>
          <w:szCs w:val="24"/>
        </w:rPr>
        <w:t xml:space="preserve"> </w:t>
      </w:r>
    </w:p>
    <w:p w14:paraId="43342BB2"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B3"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name of this organization shall be the “Black Students Association” at Embry-Riddle Aeronautical University, Daytona Beach.  </w:t>
      </w:r>
    </w:p>
    <w:p w14:paraId="43342BB4" w14:textId="77777777" w:rsidR="00534CDD" w:rsidRDefault="00E6485C">
      <w:pPr>
        <w:ind w:left="4320" w:hanging="2160"/>
        <w:rPr>
          <w:rFonts w:ascii="Times New Roman" w:eastAsia="Times New Roman" w:hAnsi="Times New Roman" w:cs="Times New Roman"/>
          <w:sz w:val="24"/>
          <w:szCs w:val="24"/>
        </w:rPr>
      </w:pPr>
      <w:r>
        <w:rPr>
          <w:rFonts w:ascii="Times New Roman" w:eastAsia="Times New Roman" w:hAnsi="Times New Roman" w:cs="Times New Roman"/>
          <w:sz w:val="24"/>
          <w:szCs w:val="24"/>
        </w:rPr>
        <w:t>Founded Sunday April 23rd, 2017</w:t>
      </w:r>
    </w:p>
    <w:p w14:paraId="43342BB5"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B6"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ARTICE II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PURPOSE</w:t>
      </w:r>
    </w:p>
    <w:p w14:paraId="43342BB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B8"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purposes of this organization are to educate and advoca</w:t>
      </w:r>
      <w:r>
        <w:rPr>
          <w:rFonts w:ascii="Times New Roman" w:eastAsia="Times New Roman" w:hAnsi="Times New Roman" w:cs="Times New Roman"/>
          <w:sz w:val="24"/>
          <w:szCs w:val="24"/>
        </w:rPr>
        <w:t xml:space="preserve">te for black cultures, uplift academic prowess, increase social responsibility and leadership, and provide a </w:t>
      </w:r>
      <w:proofErr w:type="gramStart"/>
      <w:r>
        <w:rPr>
          <w:rFonts w:ascii="Times New Roman" w:eastAsia="Times New Roman" w:hAnsi="Times New Roman" w:cs="Times New Roman"/>
          <w:sz w:val="24"/>
          <w:szCs w:val="24"/>
        </w:rPr>
        <w:t>grounds</w:t>
      </w:r>
      <w:proofErr w:type="gramEnd"/>
      <w:r>
        <w:rPr>
          <w:rFonts w:ascii="Times New Roman" w:eastAsia="Times New Roman" w:hAnsi="Times New Roman" w:cs="Times New Roman"/>
          <w:sz w:val="24"/>
          <w:szCs w:val="24"/>
        </w:rPr>
        <w:t xml:space="preserve"> for fellowship for underrepresented students of the Embry-Riddle community.</w:t>
      </w:r>
    </w:p>
    <w:p w14:paraId="43342BB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BA"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BB"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III</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AUTHORITY</w:t>
      </w:r>
    </w:p>
    <w:p w14:paraId="43342BBC"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BD"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This organization is a</w:t>
      </w:r>
      <w:r>
        <w:rPr>
          <w:rFonts w:ascii="Times New Roman" w:eastAsia="Times New Roman" w:hAnsi="Times New Roman" w:cs="Times New Roman"/>
          <w:sz w:val="24"/>
          <w:szCs w:val="24"/>
        </w:rPr>
        <w:t xml:space="preserve"> recognized student organization at Embry-Riddle Aeronautical University, Daytona Beach and adheres to all campus policies as set forth by Student Activities &amp; Campus Events.</w:t>
      </w:r>
    </w:p>
    <w:p w14:paraId="43342BBE" w14:textId="77777777" w:rsidR="00534CDD" w:rsidRDefault="00534CDD">
      <w:pPr>
        <w:rPr>
          <w:rFonts w:ascii="Times New Roman" w:eastAsia="Times New Roman" w:hAnsi="Times New Roman" w:cs="Times New Roman"/>
          <w:sz w:val="24"/>
          <w:szCs w:val="24"/>
        </w:rPr>
      </w:pPr>
    </w:p>
    <w:p w14:paraId="43342BBF"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This organization may establish Standing Rules to govern administrati</w:t>
      </w:r>
      <w:r>
        <w:rPr>
          <w:rFonts w:ascii="Times New Roman" w:eastAsia="Times New Roman" w:hAnsi="Times New Roman" w:cs="Times New Roman"/>
          <w:sz w:val="24"/>
          <w:szCs w:val="24"/>
        </w:rPr>
        <w:t xml:space="preserve">ve and procedural matters (such as time and location of meetings, etc.).  Standing Rules shall not conflict with these bylaws. Standing Rules may be adopted, amended, or </w:t>
      </w:r>
      <w:proofErr w:type="gramStart"/>
      <w:r>
        <w:rPr>
          <w:rFonts w:ascii="Times New Roman" w:eastAsia="Times New Roman" w:hAnsi="Times New Roman" w:cs="Times New Roman"/>
          <w:sz w:val="24"/>
          <w:szCs w:val="24"/>
        </w:rPr>
        <w:t>temporarily suspended</w:t>
      </w:r>
      <w:proofErr w:type="gramEnd"/>
      <w:r>
        <w:rPr>
          <w:rFonts w:ascii="Times New Roman" w:eastAsia="Times New Roman" w:hAnsi="Times New Roman" w:cs="Times New Roman"/>
          <w:sz w:val="24"/>
          <w:szCs w:val="24"/>
        </w:rPr>
        <w:t xml:space="preserve"> by a majority vote present at an organization meeting where a qu</w:t>
      </w:r>
      <w:r>
        <w:rPr>
          <w:rFonts w:ascii="Times New Roman" w:eastAsia="Times New Roman" w:hAnsi="Times New Roman" w:cs="Times New Roman"/>
          <w:sz w:val="24"/>
          <w:szCs w:val="24"/>
        </w:rPr>
        <w:t>orum, 2/3rds, is present (advance notice is not required).</w:t>
      </w:r>
    </w:p>
    <w:p w14:paraId="43342BC0"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1"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rules contained in the most recent version of Robert’s Rules of Order, Newly Revised shall be the parliamentary authority for this organization and shall govern in all cases to whi</w:t>
      </w:r>
      <w:r>
        <w:rPr>
          <w:rFonts w:ascii="Times New Roman" w:eastAsia="Times New Roman" w:hAnsi="Times New Roman" w:cs="Times New Roman"/>
          <w:sz w:val="24"/>
          <w:szCs w:val="24"/>
        </w:rPr>
        <w:t>ch they are applicable and in which they are not inconsistent with these bylaws and any special rules of order the organization may adopt.</w:t>
      </w:r>
    </w:p>
    <w:p w14:paraId="43342BC2"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3"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4"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IV</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MEMBERSHIP</w:t>
      </w:r>
    </w:p>
    <w:p w14:paraId="43342BC5"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43342BC6"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Membership in the organization shall be open to those regularly enrolled in Embry-Riddle Aeronautical University, Daytona Beach students.</w:t>
      </w:r>
    </w:p>
    <w:p w14:paraId="43342BC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8"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Current and prospective members must be in good academic standing with the university. They also must mai</w:t>
      </w:r>
      <w:r>
        <w:rPr>
          <w:rFonts w:ascii="Times New Roman" w:eastAsia="Times New Roman" w:hAnsi="Times New Roman" w:cs="Times New Roman"/>
          <w:sz w:val="24"/>
          <w:szCs w:val="24"/>
        </w:rPr>
        <w:t xml:space="preserve">ntain a minimum cumulative 2.0 grade point average each term. Active members must be enrolled in at least six credits at the Daytona Beach location (three units for graduate students) each semester. </w:t>
      </w:r>
    </w:p>
    <w:p w14:paraId="43342BC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A"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B"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Eligibility for membership or appointed o</w:t>
      </w:r>
      <w:r>
        <w:rPr>
          <w:rFonts w:ascii="Times New Roman" w:eastAsia="Times New Roman" w:hAnsi="Times New Roman" w:cs="Times New Roman"/>
          <w:sz w:val="24"/>
          <w:szCs w:val="24"/>
        </w:rPr>
        <w:t xml:space="preserve">r elected student officer positions may not be limited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race, religion, national origin, ethnicity, color, age, gender, gender identity, marital status, citizenship, sexual orientation, or disability. The organization shall have no rules or </w:t>
      </w:r>
      <w:r>
        <w:rPr>
          <w:rFonts w:ascii="Times New Roman" w:eastAsia="Times New Roman" w:hAnsi="Times New Roman" w:cs="Times New Roman"/>
          <w:sz w:val="24"/>
          <w:szCs w:val="24"/>
        </w:rPr>
        <w:t xml:space="preserve">policies that discriminate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race, religion, national origin, ethnicity, color, age, gender, gender identity, marital status, citizenship, sexual orientation, or disability.</w:t>
      </w:r>
    </w:p>
    <w:p w14:paraId="43342BCC"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D"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E"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CF"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New members shall undergo a probationary period of </w:t>
      </w:r>
      <w:r>
        <w:rPr>
          <w:rFonts w:ascii="Times New Roman" w:eastAsia="Times New Roman" w:hAnsi="Times New Roman" w:cs="Times New Roman"/>
          <w:sz w:val="24"/>
          <w:szCs w:val="24"/>
        </w:rPr>
        <w:t xml:space="preserve">one month that will consist of attending two Black Students Association sanctioned activities and at least one study session during the period. The probationary period, however, does not affect membership privilege of voting. </w:t>
      </w:r>
    </w:p>
    <w:p w14:paraId="43342BD0" w14:textId="77777777" w:rsidR="00534CDD" w:rsidRDefault="00534CDD">
      <w:pPr>
        <w:ind w:left="2160" w:hanging="2160"/>
        <w:rPr>
          <w:rFonts w:ascii="Times New Roman" w:eastAsia="Times New Roman" w:hAnsi="Times New Roman" w:cs="Times New Roman"/>
          <w:sz w:val="24"/>
          <w:szCs w:val="24"/>
        </w:rPr>
      </w:pPr>
    </w:p>
    <w:p w14:paraId="43342BD1"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ARTICLE V</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OFFICERS</w:t>
      </w:r>
    </w:p>
    <w:p w14:paraId="43342BD2"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D3"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w:t>
      </w:r>
      <w:r>
        <w:rPr>
          <w:rFonts w:ascii="Times New Roman" w:eastAsia="Times New Roman" w:hAnsi="Times New Roman" w:cs="Times New Roman"/>
          <w:b/>
          <w:sz w:val="24"/>
          <w:szCs w:val="24"/>
        </w:rPr>
        <w:t>on 1</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The officers of the organization shall be the President, Vice President, Secretary, Treasurer, and Public Representative Officer.</w:t>
      </w:r>
    </w:p>
    <w:p w14:paraId="43342BD4"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D5" w14:textId="77777777" w:rsidR="00534CDD" w:rsidRDefault="00E648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Duties of Officers:</w:t>
      </w:r>
    </w:p>
    <w:p w14:paraId="43342BD6"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D7" w14:textId="77777777" w:rsidR="00534CDD" w:rsidRDefault="00E6485C">
      <w:pPr>
        <w:numPr>
          <w:ilvl w:val="0"/>
          <w:numId w:val="1"/>
        </w:numPr>
        <w:ind w:left="2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President shall serve as the chief executive officer of the organization, shall</w:t>
      </w:r>
      <w:r>
        <w:rPr>
          <w:rFonts w:ascii="Times New Roman" w:eastAsia="Times New Roman" w:hAnsi="Times New Roman" w:cs="Times New Roman"/>
          <w:sz w:val="24"/>
          <w:szCs w:val="24"/>
        </w:rPr>
        <w:t xml:space="preserve"> preside at all meetings of the organization and shall prepare the agenda for meetings. The President shall be the official spokesperson of the organization, representing the policies, views, and opinions of the organization in its relations with the campu</w:t>
      </w:r>
      <w:r>
        <w:rPr>
          <w:rFonts w:ascii="Times New Roman" w:eastAsia="Times New Roman" w:hAnsi="Times New Roman" w:cs="Times New Roman"/>
          <w:sz w:val="24"/>
          <w:szCs w:val="24"/>
        </w:rPr>
        <w:t xml:space="preserve">s and community at large.  The President shall appoint all committees and committee chairs. The President shall be an ex officio </w:t>
      </w:r>
      <w:r>
        <w:rPr>
          <w:rFonts w:ascii="Times New Roman" w:eastAsia="Times New Roman" w:hAnsi="Times New Roman" w:cs="Times New Roman"/>
          <w:sz w:val="24"/>
          <w:szCs w:val="24"/>
        </w:rPr>
        <w:lastRenderedPageBreak/>
        <w:t xml:space="preserve">member of all </w:t>
      </w:r>
      <w:proofErr w:type="gramStart"/>
      <w:r>
        <w:rPr>
          <w:rFonts w:ascii="Times New Roman" w:eastAsia="Times New Roman" w:hAnsi="Times New Roman" w:cs="Times New Roman"/>
          <w:sz w:val="24"/>
          <w:szCs w:val="24"/>
        </w:rPr>
        <w:t>committees, or</w:t>
      </w:r>
      <w:proofErr w:type="gramEnd"/>
      <w:r>
        <w:rPr>
          <w:rFonts w:ascii="Times New Roman" w:eastAsia="Times New Roman" w:hAnsi="Times New Roman" w:cs="Times New Roman"/>
          <w:sz w:val="24"/>
          <w:szCs w:val="24"/>
        </w:rPr>
        <w:t xml:space="preserve"> has held previous leadership positions in an on-campus organization at Embry-Riddle Aeronautical U</w:t>
      </w:r>
      <w:r>
        <w:rPr>
          <w:rFonts w:ascii="Times New Roman" w:eastAsia="Times New Roman" w:hAnsi="Times New Roman" w:cs="Times New Roman"/>
          <w:sz w:val="24"/>
          <w:szCs w:val="24"/>
        </w:rPr>
        <w:t>niversity Daytona Beach campus. The President shall have such further powers and duties as may be prescribed by the organization. The president is directly responsible for the Parliamentarian.</w:t>
      </w:r>
    </w:p>
    <w:p w14:paraId="43342BD8" w14:textId="77777777" w:rsidR="00534CDD" w:rsidRDefault="00534CDD">
      <w:pPr>
        <w:rPr>
          <w:rFonts w:ascii="Times New Roman" w:eastAsia="Times New Roman" w:hAnsi="Times New Roman" w:cs="Times New Roman"/>
          <w:sz w:val="24"/>
          <w:szCs w:val="24"/>
        </w:rPr>
      </w:pPr>
    </w:p>
    <w:p w14:paraId="43342BD9" w14:textId="77777777" w:rsidR="00534CDD" w:rsidRDefault="00E6485C">
      <w:pPr>
        <w:numPr>
          <w:ilvl w:val="0"/>
          <w:numId w:val="1"/>
        </w:numPr>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Vice President shall preside at organization meetings</w:t>
      </w:r>
      <w:r>
        <w:rPr>
          <w:rFonts w:ascii="Times New Roman" w:eastAsia="Times New Roman" w:hAnsi="Times New Roman" w:cs="Times New Roman"/>
          <w:sz w:val="24"/>
          <w:szCs w:val="24"/>
        </w:rPr>
        <w:t xml:space="preserve"> in the absence of the President. The Vice President shall perform all legal duties assigned by the President.  The Vice President shall assume the office of President if the office becomes vacant.  The Vice President shall also be the head of all chairper</w:t>
      </w:r>
      <w:r>
        <w:rPr>
          <w:rFonts w:ascii="Times New Roman" w:eastAsia="Times New Roman" w:hAnsi="Times New Roman" w:cs="Times New Roman"/>
          <w:sz w:val="24"/>
          <w:szCs w:val="24"/>
        </w:rPr>
        <w:t xml:space="preserve">sons. </w:t>
      </w:r>
    </w:p>
    <w:p w14:paraId="43342BDA" w14:textId="77777777" w:rsidR="00534CDD" w:rsidRDefault="00534CDD">
      <w:pPr>
        <w:rPr>
          <w:rFonts w:ascii="Times New Roman" w:eastAsia="Times New Roman" w:hAnsi="Times New Roman" w:cs="Times New Roman"/>
          <w:sz w:val="24"/>
          <w:szCs w:val="24"/>
        </w:rPr>
      </w:pPr>
    </w:p>
    <w:p w14:paraId="43342BDB" w14:textId="77777777" w:rsidR="00534CDD" w:rsidRDefault="00E6485C">
      <w:pPr>
        <w:numPr>
          <w:ilvl w:val="0"/>
          <w:numId w:val="1"/>
        </w:numPr>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The Treasurer shall handle all financial affairs and budgeting of the organization, maintain all necessary accounting records, and prepare monthly financial reports for the membership. Said records shall be maintained in accordance with generally a</w:t>
      </w:r>
      <w:r>
        <w:rPr>
          <w:rFonts w:ascii="Times New Roman" w:eastAsia="Times New Roman" w:hAnsi="Times New Roman" w:cs="Times New Roman"/>
          <w:sz w:val="24"/>
          <w:szCs w:val="24"/>
        </w:rPr>
        <w:t>ccepted accounting principles. The Treasurer shall collect and deposit all dues and fees. The Treasurer shall maintain bank accounts in the organization’s name, requiring signatures of both the Treasurer and President for authorized disbursements.</w:t>
      </w:r>
      <w:r>
        <w:rPr>
          <w:rFonts w:ascii="Times New Roman" w:eastAsia="Times New Roman" w:hAnsi="Times New Roman" w:cs="Times New Roman"/>
          <w:sz w:val="24"/>
          <w:szCs w:val="24"/>
        </w:rPr>
        <w:t xml:space="preserve"> The treasurer is directly responsible for the Fundraising Chair and Student Government Representative. </w:t>
      </w:r>
    </w:p>
    <w:p w14:paraId="43342BDC" w14:textId="77777777" w:rsidR="00534CDD" w:rsidRDefault="00534CDD">
      <w:pPr>
        <w:rPr>
          <w:rFonts w:ascii="Times New Roman" w:eastAsia="Times New Roman" w:hAnsi="Times New Roman" w:cs="Times New Roman"/>
          <w:sz w:val="24"/>
          <w:szCs w:val="24"/>
        </w:rPr>
      </w:pPr>
    </w:p>
    <w:p w14:paraId="43342BDD" w14:textId="77777777" w:rsidR="00534CDD" w:rsidRDefault="00E6485C">
      <w:pPr>
        <w:numPr>
          <w:ilvl w:val="0"/>
          <w:numId w:val="1"/>
        </w:numPr>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The Secretary shall take minutes at all meetings of the organization, keep these on file, and submit required copies to all organization members.  The</w:t>
      </w:r>
      <w:r>
        <w:rPr>
          <w:rFonts w:ascii="Times New Roman" w:eastAsia="Times New Roman" w:hAnsi="Times New Roman" w:cs="Times New Roman"/>
          <w:sz w:val="24"/>
          <w:szCs w:val="24"/>
        </w:rPr>
        <w:t xml:space="preserve"> Secretary shall be responsible for all organization correspondence and shall keep copies thereof on file. The Secretary shall maintain membership records for the organization. The Secretary is directly responsible for the Academic Excellence Chair and His</w:t>
      </w:r>
      <w:r>
        <w:rPr>
          <w:rFonts w:ascii="Times New Roman" w:eastAsia="Times New Roman" w:hAnsi="Times New Roman" w:cs="Times New Roman"/>
          <w:sz w:val="24"/>
          <w:szCs w:val="24"/>
        </w:rPr>
        <w:t>torian.</w:t>
      </w:r>
    </w:p>
    <w:p w14:paraId="43342BDE" w14:textId="77777777" w:rsidR="00534CDD" w:rsidRDefault="00534CDD">
      <w:pPr>
        <w:rPr>
          <w:rFonts w:ascii="Times New Roman" w:eastAsia="Times New Roman" w:hAnsi="Times New Roman" w:cs="Times New Roman"/>
          <w:sz w:val="24"/>
          <w:szCs w:val="24"/>
        </w:rPr>
      </w:pPr>
    </w:p>
    <w:p w14:paraId="43342BDF" w14:textId="77777777" w:rsidR="00534CDD" w:rsidRDefault="00E6485C">
      <w:pPr>
        <w:numPr>
          <w:ilvl w:val="0"/>
          <w:numId w:val="1"/>
        </w:numPr>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Public Representative Officer(s) (PRO) shall promote the mission of the organization, maintain and enhance the positive representation of the organization. The Public Representative Officer(s) shall also govern and preserve the organization’s image on </w:t>
      </w:r>
      <w:r>
        <w:rPr>
          <w:rFonts w:ascii="Times New Roman" w:eastAsia="Times New Roman" w:hAnsi="Times New Roman" w:cs="Times New Roman"/>
          <w:sz w:val="24"/>
          <w:szCs w:val="24"/>
        </w:rPr>
        <w:t>campus, online via social media, and throughout the community. The PRO is directly responsible for the Membership Chair as well as the Event Coordinator.</w:t>
      </w:r>
    </w:p>
    <w:p w14:paraId="43342BE0"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1"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Qualifications necessary to hold office in this organization are as follows: </w:t>
      </w:r>
    </w:p>
    <w:p w14:paraId="43342BE2"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3" w14:textId="77777777" w:rsidR="00534CDD" w:rsidRDefault="00E6485C">
      <w:pPr>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be el</w:t>
      </w:r>
      <w:r>
        <w:rPr>
          <w:rFonts w:ascii="Times New Roman" w:eastAsia="Times New Roman" w:hAnsi="Times New Roman" w:cs="Times New Roman"/>
          <w:sz w:val="24"/>
          <w:szCs w:val="24"/>
        </w:rPr>
        <w:t>igible for office, candidates must be in good standing and regularly enrolled students at Embry-Riddle Aeronautical University, Daytona Beach.</w:t>
      </w:r>
    </w:p>
    <w:p w14:paraId="43342BE4"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5" w14:textId="77777777" w:rsidR="00534CDD" w:rsidRDefault="00E6485C">
      <w:pPr>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All officers must maintain a minimum overall 2.5 grade point average each term and not be on probation of any k</w:t>
      </w:r>
      <w:r>
        <w:rPr>
          <w:rFonts w:ascii="Times New Roman" w:eastAsia="Times New Roman" w:hAnsi="Times New Roman" w:cs="Times New Roman"/>
          <w:sz w:val="24"/>
          <w:szCs w:val="24"/>
        </w:rPr>
        <w:t xml:space="preserve">ind. The President and Treasurer must be enrolled in at least six credits (three credits for graduate students) each semester while holding office. </w:t>
      </w:r>
    </w:p>
    <w:p w14:paraId="43342BE6"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7" w14:textId="77777777" w:rsidR="00534CDD" w:rsidRDefault="00E6485C">
      <w:pPr>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No member may hold more than one office. No member may serve more than two years in the same office.</w:t>
      </w:r>
    </w:p>
    <w:p w14:paraId="43342BE8"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A"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VI</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 xml:space="preserve"> SELECTION OF OFFICERS</w:t>
      </w:r>
    </w:p>
    <w:p w14:paraId="43342BEB"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C"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President, Vice President, Secretary, Treasurer, and Public Representative Officer are elected annually.  Elections are held at the end of each spring semester and shall take place at a regularly schedule</w:t>
      </w:r>
      <w:r>
        <w:rPr>
          <w:rFonts w:ascii="Times New Roman" w:eastAsia="Times New Roman" w:hAnsi="Times New Roman" w:cs="Times New Roman"/>
          <w:sz w:val="24"/>
          <w:szCs w:val="24"/>
        </w:rPr>
        <w:t>d meeting of the organization at which a quorum, at least 2/3rds, is present. At least one week’s notice shall be provided for any meeting at which an election is to be held.</w:t>
      </w:r>
    </w:p>
    <w:p w14:paraId="43342BED"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EE"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Nominations for officers shall be made at the regular meeting immedi</w:t>
      </w:r>
      <w:r>
        <w:rPr>
          <w:rFonts w:ascii="Times New Roman" w:eastAsia="Times New Roman" w:hAnsi="Times New Roman" w:cs="Times New Roman"/>
          <w:sz w:val="24"/>
          <w:szCs w:val="24"/>
        </w:rPr>
        <w:t>ately preceding the election. Nominations may also be made from the floor immediately prior to the election for each office. Members may nominate themselves for an office.</w:t>
      </w:r>
    </w:p>
    <w:p w14:paraId="43342BEF"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0"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officers shall be elected in this order:  President, Vice President</w:t>
      </w:r>
      <w:r>
        <w:rPr>
          <w:rFonts w:ascii="Times New Roman" w:eastAsia="Times New Roman" w:hAnsi="Times New Roman" w:cs="Times New Roman"/>
          <w:sz w:val="24"/>
          <w:szCs w:val="24"/>
        </w:rPr>
        <w:t>, Treasurer, Secretary, and Public Representative Officer.</w:t>
      </w:r>
    </w:p>
    <w:p w14:paraId="43342BF1"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2"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Officers shall be elected by majority vote.  If no candidate receives a majority vote, a runoff election shall be held between the two candidates receiving the highest number of votes.</w:t>
      </w:r>
      <w:r>
        <w:rPr>
          <w:rFonts w:ascii="Times New Roman" w:eastAsia="Times New Roman" w:hAnsi="Times New Roman" w:cs="Times New Roman"/>
          <w:sz w:val="24"/>
          <w:szCs w:val="24"/>
        </w:rPr>
        <w:t xml:space="preserve"> In the event of a tie, there shall be a revote. If the result of the revote is still a tie, the election shall be decided by the President.</w:t>
      </w:r>
    </w:p>
    <w:p w14:paraId="43342BF3"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4"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Votes shall be cast by secret ballot; however, when there is only one candidate for an office, a motio</w:t>
      </w:r>
      <w:r>
        <w:rPr>
          <w:rFonts w:ascii="Times New Roman" w:eastAsia="Times New Roman" w:hAnsi="Times New Roman" w:cs="Times New Roman"/>
          <w:sz w:val="24"/>
          <w:szCs w:val="24"/>
        </w:rPr>
        <w:t>n may be made to elect the candidate by acclamation.</w:t>
      </w:r>
    </w:p>
    <w:p w14:paraId="43342BF5"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6"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Section 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following chairpersons shall be appointed by the respective Officer and approved by the Vice President: Event Coordinator, Membership Chair, Academic Excellence Chair, Historian, Fundrai</w:t>
      </w:r>
      <w:r>
        <w:rPr>
          <w:rFonts w:ascii="Times New Roman" w:eastAsia="Times New Roman" w:hAnsi="Times New Roman" w:cs="Times New Roman"/>
          <w:sz w:val="24"/>
          <w:szCs w:val="24"/>
        </w:rPr>
        <w:t xml:space="preserve">sing Chair, Student Government Representative and Parliamentarian. </w:t>
      </w:r>
    </w:p>
    <w:p w14:paraId="43342BF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8"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7</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Officers shall assume office upon transition of duties</w:t>
      </w:r>
      <w:r>
        <w:rPr>
          <w:rFonts w:ascii="Times New Roman" w:eastAsia="Times New Roman" w:hAnsi="Times New Roman" w:cs="Times New Roman"/>
          <w:sz w:val="24"/>
          <w:szCs w:val="24"/>
        </w:rPr>
        <w:t>. The length of office is one academic school year.</w:t>
      </w:r>
    </w:p>
    <w:p w14:paraId="43342BF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A"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8</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Officers may be recalled from office for any cause. To initiate a recall election, a petition signed by one-third of the total number of voting members must be submitted at a regular meeting and a recall vote shall be taken at the next regular meeting. The</w:t>
      </w:r>
      <w:r>
        <w:rPr>
          <w:rFonts w:ascii="Times New Roman" w:eastAsia="Times New Roman" w:hAnsi="Times New Roman" w:cs="Times New Roman"/>
          <w:sz w:val="24"/>
          <w:szCs w:val="24"/>
        </w:rPr>
        <w:t xml:space="preserve"> officer subject to recall shall be given written notice of the recall at least 72 hours prior to the meeting at which the recall vote will be held by the board and shall be given an opportunity to provide a defense. A two-thirds vote, by the board, is req</w:t>
      </w:r>
      <w:r>
        <w:rPr>
          <w:rFonts w:ascii="Times New Roman" w:eastAsia="Times New Roman" w:hAnsi="Times New Roman" w:cs="Times New Roman"/>
          <w:sz w:val="24"/>
          <w:szCs w:val="24"/>
        </w:rPr>
        <w:t>uired to remove an officer.</w:t>
      </w:r>
    </w:p>
    <w:p w14:paraId="43342BFB"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C"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9</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If the position of President becomes vacant as the result of resignation, ineligibility or recall, the Vice President shall assume the office of President if met with eligible votes from the board.  Vacancies in any</w:t>
      </w:r>
      <w:r>
        <w:rPr>
          <w:rFonts w:ascii="Times New Roman" w:eastAsia="Times New Roman" w:hAnsi="Times New Roman" w:cs="Times New Roman"/>
          <w:sz w:val="24"/>
          <w:szCs w:val="24"/>
        </w:rPr>
        <w:t xml:space="preserve"> other elected office shall be filled by an election held at the next regular meeting where the vacancy was announced. Nominations may be made at the meeting where the vacancy is announced, and nominations may also be made from the floor at the time of the</w:t>
      </w:r>
      <w:r>
        <w:rPr>
          <w:rFonts w:ascii="Times New Roman" w:eastAsia="Times New Roman" w:hAnsi="Times New Roman" w:cs="Times New Roman"/>
          <w:sz w:val="24"/>
          <w:szCs w:val="24"/>
        </w:rPr>
        <w:t xml:space="preserve"> election. The President may appoint an interim officer to fill the vacancy until the election is held. </w:t>
      </w:r>
    </w:p>
    <w:p w14:paraId="43342BFD"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BFE"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VII</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 xml:space="preserve"> MEETINGS</w:t>
      </w:r>
    </w:p>
    <w:p w14:paraId="43342BFF"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0"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Regular meetings shall be scheduled bi-weekly, during the academic year.</w:t>
      </w:r>
    </w:p>
    <w:p w14:paraId="43342C01"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2"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Special meetings may be </w:t>
      </w:r>
      <w:r>
        <w:rPr>
          <w:rFonts w:ascii="Times New Roman" w:eastAsia="Times New Roman" w:hAnsi="Times New Roman" w:cs="Times New Roman"/>
          <w:sz w:val="24"/>
          <w:szCs w:val="24"/>
        </w:rPr>
        <w:t xml:space="preserve">called by the President or </w:t>
      </w:r>
      <w:proofErr w:type="gramStart"/>
      <w:r>
        <w:rPr>
          <w:rFonts w:ascii="Times New Roman" w:eastAsia="Times New Roman" w:hAnsi="Times New Roman" w:cs="Times New Roman"/>
          <w:sz w:val="24"/>
          <w:szCs w:val="24"/>
        </w:rPr>
        <w:t>a majority of</w:t>
      </w:r>
      <w:proofErr w:type="gramEnd"/>
      <w:r>
        <w:rPr>
          <w:rFonts w:ascii="Times New Roman" w:eastAsia="Times New Roman" w:hAnsi="Times New Roman" w:cs="Times New Roman"/>
          <w:sz w:val="24"/>
          <w:szCs w:val="24"/>
        </w:rPr>
        <w:t xml:space="preserve"> the Executive Board. All members must be given a minimum of 24 </w:t>
      </w:r>
      <w:proofErr w:type="spellStart"/>
      <w:r>
        <w:rPr>
          <w:rFonts w:ascii="Times New Roman" w:eastAsia="Times New Roman" w:hAnsi="Times New Roman" w:cs="Times New Roman"/>
          <w:sz w:val="24"/>
          <w:szCs w:val="24"/>
        </w:rPr>
        <w:t>hours notice</w:t>
      </w:r>
      <w:proofErr w:type="spellEnd"/>
      <w:r>
        <w:rPr>
          <w:rFonts w:ascii="Times New Roman" w:eastAsia="Times New Roman" w:hAnsi="Times New Roman" w:cs="Times New Roman"/>
          <w:sz w:val="24"/>
          <w:szCs w:val="24"/>
        </w:rPr>
        <w:t xml:space="preserve"> prior to the meeting time for Executive Board meetings and 12 hours for General Body meetings.</w:t>
      </w:r>
    </w:p>
    <w:p w14:paraId="43342C03"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4"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Business cannot be conducted un</w:t>
      </w:r>
      <w:r>
        <w:rPr>
          <w:rFonts w:ascii="Times New Roman" w:eastAsia="Times New Roman" w:hAnsi="Times New Roman" w:cs="Times New Roman"/>
          <w:sz w:val="24"/>
          <w:szCs w:val="24"/>
        </w:rPr>
        <w:t xml:space="preserve">less a quorum of the membership is present.  A quorum for this organization is defined as </w:t>
      </w:r>
      <w:proofErr w:type="gramStart"/>
      <w:r>
        <w:rPr>
          <w:rFonts w:ascii="Times New Roman" w:eastAsia="Times New Roman" w:hAnsi="Times New Roman" w:cs="Times New Roman"/>
          <w:sz w:val="24"/>
          <w:szCs w:val="24"/>
        </w:rPr>
        <w:t>a majority of</w:t>
      </w:r>
      <w:proofErr w:type="gramEnd"/>
      <w:r>
        <w:rPr>
          <w:rFonts w:ascii="Times New Roman" w:eastAsia="Times New Roman" w:hAnsi="Times New Roman" w:cs="Times New Roman"/>
          <w:sz w:val="24"/>
          <w:szCs w:val="24"/>
        </w:rPr>
        <w:t xml:space="preserve"> the voting membership or at least 2/3rds vote.</w:t>
      </w:r>
    </w:p>
    <w:p w14:paraId="43342C05"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6"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Section 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Members must be present to vote. Absentee or proxy voting is not permitted.</w:t>
      </w:r>
    </w:p>
    <w:p w14:paraId="43342C0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8"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In </w:t>
      </w:r>
      <w:r>
        <w:rPr>
          <w:rFonts w:ascii="Times New Roman" w:eastAsia="Times New Roman" w:hAnsi="Times New Roman" w:cs="Times New Roman"/>
          <w:sz w:val="24"/>
          <w:szCs w:val="24"/>
        </w:rPr>
        <w:t>order to vote, a member must be in good standing. In order to be in good standing, the member must pay dues for the semester in addition to being in good academic standing.</w:t>
      </w:r>
    </w:p>
    <w:p w14:paraId="43342C0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A"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Committee meetings are scheduled by the chairperson of the respective </w:t>
      </w:r>
      <w:r>
        <w:rPr>
          <w:rFonts w:ascii="Times New Roman" w:eastAsia="Times New Roman" w:hAnsi="Times New Roman" w:cs="Times New Roman"/>
          <w:sz w:val="24"/>
          <w:szCs w:val="24"/>
        </w:rPr>
        <w:t>committee and said chairperson must notify the Executive Officer responsible for that chair.</w:t>
      </w:r>
    </w:p>
    <w:p w14:paraId="43342C0B"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C"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VIII</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ADVISOR(S)</w:t>
      </w:r>
    </w:p>
    <w:p w14:paraId="43342C0D"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0E"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The organization may appoint a full-time faculty or staff member employed by Embry-Riddle Aeronautical University, Daytona </w:t>
      </w:r>
      <w:r>
        <w:rPr>
          <w:rFonts w:ascii="Times New Roman" w:eastAsia="Times New Roman" w:hAnsi="Times New Roman" w:cs="Times New Roman"/>
          <w:sz w:val="24"/>
          <w:szCs w:val="24"/>
        </w:rPr>
        <w:t>Beach to serve as the university advisor to this organization as required by the University. Auxiliary staff, part time staff, and student assistants are not eligible to serve as advisors.  The advisor shall fulfill the responsibilities specified in the Ad</w:t>
      </w:r>
      <w:r>
        <w:rPr>
          <w:rFonts w:ascii="Times New Roman" w:eastAsia="Times New Roman" w:hAnsi="Times New Roman" w:cs="Times New Roman"/>
          <w:sz w:val="24"/>
          <w:szCs w:val="24"/>
        </w:rPr>
        <w:t>visor Agreement Form. Advisors shall serve on an academic year basis or until their successor has been selected.</w:t>
      </w:r>
    </w:p>
    <w:p w14:paraId="43342C0F"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0"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The organization may also appoint a community advisor(s). </w:t>
      </w:r>
    </w:p>
    <w:p w14:paraId="43342C11"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2"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IX</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EXECUTIVE BOARD</w:t>
      </w:r>
    </w:p>
    <w:p w14:paraId="43342C13"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4"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The Executive Board shall consist of the elected and appointed officers, with the advisor(s) serving as non-voting member(s).</w:t>
      </w:r>
    </w:p>
    <w:p w14:paraId="43342C15"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6"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The Executive Board shall meet weekly during the academic year. Special meetings may be called by the President or </w:t>
      </w:r>
      <w:proofErr w:type="gramStart"/>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majority of</w:t>
      </w:r>
      <w:proofErr w:type="gramEnd"/>
      <w:r>
        <w:rPr>
          <w:rFonts w:ascii="Times New Roman" w:eastAsia="Times New Roman" w:hAnsi="Times New Roman" w:cs="Times New Roman"/>
          <w:sz w:val="24"/>
          <w:szCs w:val="24"/>
        </w:rPr>
        <w:t xml:space="preserve"> the Executive Board. All members must be given 24 </w:t>
      </w:r>
      <w:proofErr w:type="spellStart"/>
      <w:r>
        <w:rPr>
          <w:rFonts w:ascii="Times New Roman" w:eastAsia="Times New Roman" w:hAnsi="Times New Roman" w:cs="Times New Roman"/>
          <w:sz w:val="24"/>
          <w:szCs w:val="24"/>
        </w:rPr>
        <w:t>hours notice</w:t>
      </w:r>
      <w:proofErr w:type="spellEnd"/>
      <w:r>
        <w:rPr>
          <w:rFonts w:ascii="Times New Roman" w:eastAsia="Times New Roman" w:hAnsi="Times New Roman" w:cs="Times New Roman"/>
          <w:sz w:val="24"/>
          <w:szCs w:val="24"/>
        </w:rPr>
        <w:t xml:space="preserve"> of the meeting.  A quorum shall consist of a </w:t>
      </w:r>
      <w:proofErr w:type="gramStart"/>
      <w:r>
        <w:rPr>
          <w:rFonts w:ascii="Times New Roman" w:eastAsia="Times New Roman" w:hAnsi="Times New Roman" w:cs="Times New Roman"/>
          <w:sz w:val="24"/>
          <w:szCs w:val="24"/>
        </w:rPr>
        <w:t>majority,  at</w:t>
      </w:r>
      <w:proofErr w:type="gramEnd"/>
      <w:r>
        <w:rPr>
          <w:rFonts w:ascii="Times New Roman" w:eastAsia="Times New Roman" w:hAnsi="Times New Roman" w:cs="Times New Roman"/>
          <w:sz w:val="24"/>
          <w:szCs w:val="24"/>
        </w:rPr>
        <w:t xml:space="preserve"> least 2/3rds, of the Executive Board members.</w:t>
      </w:r>
    </w:p>
    <w:p w14:paraId="43342C1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8"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When necessary, Executive Board business can be conducted vi</w:t>
      </w:r>
      <w:r>
        <w:rPr>
          <w:rFonts w:ascii="Times New Roman" w:eastAsia="Times New Roman" w:hAnsi="Times New Roman" w:cs="Times New Roman"/>
          <w:sz w:val="24"/>
          <w:szCs w:val="24"/>
        </w:rPr>
        <w:t>a email or via online meetings.</w:t>
      </w:r>
    </w:p>
    <w:p w14:paraId="43342C1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A"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The Executive Board shall have general supervision of the affairs of the organization between meetings and is authorized to </w:t>
      </w:r>
      <w:proofErr w:type="gramStart"/>
      <w:r>
        <w:rPr>
          <w:rFonts w:ascii="Times New Roman" w:eastAsia="Times New Roman" w:hAnsi="Times New Roman" w:cs="Times New Roman"/>
          <w:sz w:val="24"/>
          <w:szCs w:val="24"/>
        </w:rPr>
        <w:t>take action</w:t>
      </w:r>
      <w:proofErr w:type="gramEnd"/>
      <w:r>
        <w:rPr>
          <w:rFonts w:ascii="Times New Roman" w:eastAsia="Times New Roman" w:hAnsi="Times New Roman" w:cs="Times New Roman"/>
          <w:sz w:val="24"/>
          <w:szCs w:val="24"/>
        </w:rPr>
        <w:t xml:space="preserve"> when action must be taken prior to the next meeting.</w:t>
      </w:r>
    </w:p>
    <w:p w14:paraId="43342C1B" w14:textId="77777777" w:rsidR="00534CDD" w:rsidRDefault="00534CDD">
      <w:pPr>
        <w:rPr>
          <w:rFonts w:ascii="Times New Roman" w:eastAsia="Times New Roman" w:hAnsi="Times New Roman" w:cs="Times New Roman"/>
          <w:sz w:val="24"/>
          <w:szCs w:val="24"/>
        </w:rPr>
      </w:pPr>
    </w:p>
    <w:p w14:paraId="43342C1C"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5</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The Execut</w:t>
      </w:r>
      <w:r>
        <w:rPr>
          <w:rFonts w:ascii="Times New Roman" w:eastAsia="Times New Roman" w:hAnsi="Times New Roman" w:cs="Times New Roman"/>
          <w:sz w:val="24"/>
          <w:szCs w:val="24"/>
        </w:rPr>
        <w:t>ive Board shall report to the membership all actions taken between meetings.  Except when it is too late to do so (such as when a contract has been executed), any actions taken by the Executive Board may be rescinded or modified by the membership by a majo</w:t>
      </w:r>
      <w:r>
        <w:rPr>
          <w:rFonts w:ascii="Times New Roman" w:eastAsia="Times New Roman" w:hAnsi="Times New Roman" w:cs="Times New Roman"/>
          <w:sz w:val="24"/>
          <w:szCs w:val="24"/>
        </w:rPr>
        <w:t>rity vote.</w:t>
      </w:r>
    </w:p>
    <w:p w14:paraId="43342C1D"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E"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1F"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X</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STANDING AND AD HOC COMMITTEES</w:t>
      </w:r>
    </w:p>
    <w:p w14:paraId="43342C20"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1"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The Executive Board shall have the power to create standing committees they see fit throughout their term in office. </w:t>
      </w:r>
    </w:p>
    <w:p w14:paraId="43342C22"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3"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The President shall have the authority to establish ad</w:t>
      </w:r>
      <w:r>
        <w:rPr>
          <w:rFonts w:ascii="Times New Roman" w:eastAsia="Times New Roman" w:hAnsi="Times New Roman" w:cs="Times New Roman"/>
          <w:sz w:val="24"/>
          <w:szCs w:val="24"/>
        </w:rPr>
        <w:t xml:space="preserve"> hoc committees as may be necessary from time to time to carry out the work of the organization.</w:t>
      </w:r>
    </w:p>
    <w:p w14:paraId="43342C24"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5"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6"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XI</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FINANCES</w:t>
      </w:r>
    </w:p>
    <w:p w14:paraId="43342C2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8"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Membership dues shall be $10 per semester or $20 per year.</w:t>
      </w:r>
    </w:p>
    <w:p w14:paraId="43342C2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A"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due date for dues will be six weeks after the second General Body Meeting. </w:t>
      </w:r>
    </w:p>
    <w:p w14:paraId="43342C2B"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C"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This organization </w:t>
      </w:r>
      <w:proofErr w:type="gramStart"/>
      <w:r>
        <w:rPr>
          <w:rFonts w:ascii="Times New Roman" w:eastAsia="Times New Roman" w:hAnsi="Times New Roman" w:cs="Times New Roman"/>
          <w:sz w:val="24"/>
          <w:szCs w:val="24"/>
        </w:rPr>
        <w:t>has the ability to</w:t>
      </w:r>
      <w:proofErr w:type="gramEnd"/>
      <w:r>
        <w:rPr>
          <w:rFonts w:ascii="Times New Roman" w:eastAsia="Times New Roman" w:hAnsi="Times New Roman" w:cs="Times New Roman"/>
          <w:sz w:val="24"/>
          <w:szCs w:val="24"/>
        </w:rPr>
        <w:t xml:space="preserve"> assess the membership for special purposes. Assessments shall be determined by a quorum, 2/3rds, of the membership at a regularly scheduled meeting.</w:t>
      </w:r>
    </w:p>
    <w:p w14:paraId="43342C2D"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2E"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4</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Members who have not paid their dues or special assessmen</w:t>
      </w:r>
      <w:r>
        <w:rPr>
          <w:rFonts w:ascii="Times New Roman" w:eastAsia="Times New Roman" w:hAnsi="Times New Roman" w:cs="Times New Roman"/>
          <w:sz w:val="24"/>
          <w:szCs w:val="24"/>
        </w:rPr>
        <w:t>ts shall be considered as not being in good standing and shall lose all membership privileges, including voting, until the dues are paid.</w:t>
      </w:r>
    </w:p>
    <w:p w14:paraId="43342C2F"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0"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Executive Board shall propose an annual budget to be voted upon no later than the second regular meet</w:t>
      </w:r>
      <w:r>
        <w:rPr>
          <w:rFonts w:ascii="Times New Roman" w:eastAsia="Times New Roman" w:hAnsi="Times New Roman" w:cs="Times New Roman"/>
          <w:sz w:val="24"/>
          <w:szCs w:val="24"/>
        </w:rPr>
        <w:t>ing of the academic year. Any unbudgeted expenditures shall be approved in advance by the membership. When financial decisions must be made between meetings, the Executive Board is authorized to approve expenditures not exceeding $1,500, anything over this</w:t>
      </w:r>
      <w:r>
        <w:rPr>
          <w:rFonts w:ascii="Times New Roman" w:eastAsia="Times New Roman" w:hAnsi="Times New Roman" w:cs="Times New Roman"/>
          <w:sz w:val="24"/>
          <w:szCs w:val="24"/>
        </w:rPr>
        <w:t xml:space="preserve"> amount cannot be approved by the Executive Board and must be approved by the school.</w:t>
      </w:r>
    </w:p>
    <w:p w14:paraId="43342C31"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2"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Section 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Organization funds shall not be used to purchase or reimburse members for alcoholic beverages.</w:t>
      </w:r>
    </w:p>
    <w:p w14:paraId="43342C33"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4"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ARTICLE XII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DISCIPLINE OF MEMBERS</w:t>
      </w:r>
      <w:r>
        <w:rPr>
          <w:rFonts w:ascii="Times New Roman" w:eastAsia="Times New Roman" w:hAnsi="Times New Roman" w:cs="Times New Roman"/>
          <w:sz w:val="24"/>
          <w:szCs w:val="24"/>
        </w:rPr>
        <w:t xml:space="preserve">   </w:t>
      </w:r>
    </w:p>
    <w:p w14:paraId="43342C35" w14:textId="77777777" w:rsidR="00534CDD" w:rsidRDefault="00534CDD">
      <w:pPr>
        <w:rPr>
          <w:rFonts w:ascii="Times New Roman" w:eastAsia="Times New Roman" w:hAnsi="Times New Roman" w:cs="Times New Roman"/>
          <w:sz w:val="24"/>
          <w:szCs w:val="24"/>
        </w:rPr>
      </w:pPr>
    </w:p>
    <w:p w14:paraId="43342C36"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When a mem</w:t>
      </w:r>
      <w:r>
        <w:rPr>
          <w:rFonts w:ascii="Times New Roman" w:eastAsia="Times New Roman" w:hAnsi="Times New Roman" w:cs="Times New Roman"/>
          <w:sz w:val="24"/>
          <w:szCs w:val="24"/>
        </w:rPr>
        <w:t>ber believes that another member has engaged in conduct that is detrimental to the organization, a written charge may be filed with the Executive Board. The Executive Board shall review the charges and may conduct a preliminary investigation if deemed appr</w:t>
      </w:r>
      <w:r>
        <w:rPr>
          <w:rFonts w:ascii="Times New Roman" w:eastAsia="Times New Roman" w:hAnsi="Times New Roman" w:cs="Times New Roman"/>
          <w:sz w:val="24"/>
          <w:szCs w:val="24"/>
        </w:rPr>
        <w:t xml:space="preserve">opriate. If the preliminary investigation concludes that misconduct appears to have occurred, the Executive Board shall conduct a hearing on the matter. The member alleged to have engaged in the misconduct shall be given at least 72 </w:t>
      </w:r>
      <w:proofErr w:type="spellStart"/>
      <w:r>
        <w:rPr>
          <w:rFonts w:ascii="Times New Roman" w:eastAsia="Times New Roman" w:hAnsi="Times New Roman" w:cs="Times New Roman"/>
          <w:sz w:val="24"/>
          <w:szCs w:val="24"/>
        </w:rPr>
        <w:t>hours notice</w:t>
      </w:r>
      <w:proofErr w:type="spellEnd"/>
      <w:r>
        <w:rPr>
          <w:rFonts w:ascii="Times New Roman" w:eastAsia="Times New Roman" w:hAnsi="Times New Roman" w:cs="Times New Roman"/>
          <w:sz w:val="24"/>
          <w:szCs w:val="24"/>
        </w:rPr>
        <w:t xml:space="preserve"> of the hea</w:t>
      </w:r>
      <w:r>
        <w:rPr>
          <w:rFonts w:ascii="Times New Roman" w:eastAsia="Times New Roman" w:hAnsi="Times New Roman" w:cs="Times New Roman"/>
          <w:sz w:val="24"/>
          <w:szCs w:val="24"/>
        </w:rPr>
        <w:t>ring and be given an opportunity to present a defense. By a majority vote, the Executive Board shall determine whether misconduct occurred. If it determines that misconduct did occur, the Executive Board shall prepare a report to the membership of its find</w:t>
      </w:r>
      <w:r>
        <w:rPr>
          <w:rFonts w:ascii="Times New Roman" w:eastAsia="Times New Roman" w:hAnsi="Times New Roman" w:cs="Times New Roman"/>
          <w:sz w:val="24"/>
          <w:szCs w:val="24"/>
        </w:rPr>
        <w:t>ings and recommended sanctions, which may include expulsion, suspension, or lesser sanction(s) including, but not limited to, a reprimand, removal from office, a fine or corrective remedies.</w:t>
      </w:r>
    </w:p>
    <w:p w14:paraId="43342C3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8"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membership shall review the hearing report in ex</w:t>
      </w:r>
      <w:r>
        <w:rPr>
          <w:rFonts w:ascii="Times New Roman" w:eastAsia="Times New Roman" w:hAnsi="Times New Roman" w:cs="Times New Roman"/>
          <w:sz w:val="24"/>
          <w:szCs w:val="24"/>
        </w:rPr>
        <w:t>ecutive session, and the member accused of misconduct shall have an opportunity to rebut the information in the report. After providing a statement to the membership, the member accused of misconduct shall leave the room for the remainder of the deliberati</w:t>
      </w:r>
      <w:r>
        <w:rPr>
          <w:rFonts w:ascii="Times New Roman" w:eastAsia="Times New Roman" w:hAnsi="Times New Roman" w:cs="Times New Roman"/>
          <w:sz w:val="24"/>
          <w:szCs w:val="24"/>
        </w:rPr>
        <w:t>ons.</w:t>
      </w:r>
    </w:p>
    <w:p w14:paraId="43342C39"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A"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The membership shall vote first on whether the member has engaged in misconduct.  If by a two-thirds vote the membership determines that misconduct has occurred, the membership shall then determine appropriate sanction(s). The accused me</w:t>
      </w:r>
      <w:r>
        <w:rPr>
          <w:rFonts w:ascii="Times New Roman" w:eastAsia="Times New Roman" w:hAnsi="Times New Roman" w:cs="Times New Roman"/>
          <w:sz w:val="24"/>
          <w:szCs w:val="24"/>
        </w:rPr>
        <w:t>mber shall be immediately notified of the outcome.</w:t>
      </w:r>
    </w:p>
    <w:p w14:paraId="43342C3B"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C"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4</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By a two-thirds vote, the membership may reinstate a member who has been suspended or expelled.</w:t>
      </w:r>
    </w:p>
    <w:p w14:paraId="43342C3D"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E"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3F"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40"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41" w14:textId="77777777" w:rsidR="00534CDD" w:rsidRDefault="00E6485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XIII</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AMENDMENTS</w:t>
      </w:r>
    </w:p>
    <w:p w14:paraId="43342C42"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43"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Section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Proposed amendments to these bylaws shall be presented to the membership, in writing, one meeting prior to the meeting where the amendment will be voted upon.</w:t>
      </w:r>
    </w:p>
    <w:p w14:paraId="43342C44" w14:textId="77777777" w:rsidR="00534CDD" w:rsidRDefault="00E6485C">
      <w:pPr>
        <w:ind w:left="2160" w:hanging="2160"/>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b/>
          <w:sz w:val="24"/>
          <w:szCs w:val="24"/>
        </w:rPr>
        <w:t>Section 2</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Bylaw amendments require approval by two-thirds of the voting members present at a reg</w:t>
      </w:r>
      <w:r>
        <w:rPr>
          <w:rFonts w:ascii="Times New Roman" w:eastAsia="Times New Roman" w:hAnsi="Times New Roman" w:cs="Times New Roman"/>
          <w:sz w:val="24"/>
          <w:szCs w:val="24"/>
        </w:rPr>
        <w:t>ular meeting.  The amendment shall be effective immediately unless otherwise stipulated in the amendment.</w:t>
      </w:r>
    </w:p>
    <w:p w14:paraId="43342C45"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46" w14:textId="77777777" w:rsidR="00534CDD" w:rsidRDefault="00E6485C">
      <w:pPr>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Section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 copy of any amendments to these bylaws must be submitted to the Student Activities &amp; Campus Events office at Embry-Riddle Aeronautical </w:t>
      </w:r>
      <w:r>
        <w:rPr>
          <w:rFonts w:ascii="Times New Roman" w:eastAsia="Times New Roman" w:hAnsi="Times New Roman" w:cs="Times New Roman"/>
          <w:sz w:val="24"/>
          <w:szCs w:val="24"/>
        </w:rPr>
        <w:t>University within two weeks after adoption. In addition, a current copy of these bylaws will be found on the organization’s Connection page.</w:t>
      </w:r>
    </w:p>
    <w:p w14:paraId="43342C47"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42C48" w14:textId="77777777" w:rsidR="00534CDD" w:rsidRDefault="00E6485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These bylaws were adopted on the 26th day of APRIL 2017 and most recently revised on the 5th day of May 2018.</w:t>
      </w:r>
    </w:p>
    <w:sectPr w:rsidR="00534CDD">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B5425" w14:textId="77777777" w:rsidR="00E6485C" w:rsidRDefault="00E6485C">
      <w:pPr>
        <w:spacing w:line="240" w:lineRule="auto"/>
      </w:pPr>
      <w:r>
        <w:separator/>
      </w:r>
    </w:p>
  </w:endnote>
  <w:endnote w:type="continuationSeparator" w:id="0">
    <w:p w14:paraId="6780CDE6" w14:textId="77777777" w:rsidR="00E6485C" w:rsidRDefault="00E64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42C50" w14:textId="33AF732F" w:rsidR="00534CDD" w:rsidRDefault="00E6485C">
    <w:pPr>
      <w:jc w:val="right"/>
    </w:pPr>
    <w:r>
      <w:fldChar w:fldCharType="begin"/>
    </w:r>
    <w:r>
      <w:instrText>PAGE</w:instrText>
    </w:r>
    <w:r w:rsidR="009A3A69">
      <w:fldChar w:fldCharType="separate"/>
    </w:r>
    <w:r w:rsidR="009A3A69">
      <w:rPr>
        <w:noProof/>
      </w:rPr>
      <w:t>1</w:t>
    </w:r>
    <w:r>
      <w:fldChar w:fldCharType="end"/>
    </w:r>
    <w:r>
      <w:t xml:space="preserve">d </w:t>
    </w:r>
    <w:proofErr w:type="spellStart"/>
    <w:r>
      <w:t>wi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BD56C" w14:textId="77777777" w:rsidR="00E6485C" w:rsidRDefault="00E6485C">
      <w:pPr>
        <w:spacing w:line="240" w:lineRule="auto"/>
      </w:pPr>
      <w:r>
        <w:separator/>
      </w:r>
    </w:p>
  </w:footnote>
  <w:footnote w:type="continuationSeparator" w:id="0">
    <w:p w14:paraId="2B734DBD" w14:textId="77777777" w:rsidR="00E6485C" w:rsidRDefault="00E648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42C4F" w14:textId="77777777" w:rsidR="00534CDD" w:rsidRDefault="00534C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7B114D"/>
    <w:multiLevelType w:val="multilevel"/>
    <w:tmpl w:val="F9524320"/>
    <w:lvl w:ilvl="0">
      <w:start w:val="1"/>
      <w:numFmt w:val="low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DD"/>
    <w:rsid w:val="00534CDD"/>
    <w:rsid w:val="009A3A69"/>
    <w:rsid w:val="00E64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42BAC"/>
  <w15:docId w15:val="{439F95B3-5F70-4E02-99CD-3B69FF72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A3A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2360</Words>
  <Characters>13458</Characters>
  <Application>Microsoft Office Word</Application>
  <DocSecurity>0</DocSecurity>
  <Lines>112</Lines>
  <Paragraphs>31</Paragraphs>
  <ScaleCrop>false</ScaleCrop>
  <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Aaron Harris</cp:lastModifiedBy>
  <cp:revision>2</cp:revision>
  <dcterms:created xsi:type="dcterms:W3CDTF">2020-08-27T12:20:00Z</dcterms:created>
  <dcterms:modified xsi:type="dcterms:W3CDTF">2020-08-27T12:23:00Z</dcterms:modified>
</cp:coreProperties>
</file>